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2337B" w14:textId="77777777" w:rsidR="006E205F" w:rsidRDefault="006E205F" w:rsidP="006E205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Jayne Crow (SFCP) </w:t>
      </w:r>
    </w:p>
    <w:p w14:paraId="4A9DD3DE" w14:textId="77777777" w:rsidR="006E205F" w:rsidRDefault="006E205F" w:rsidP="006E205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</w:rPr>
      </w:pPr>
      <w:r>
        <w:rPr>
          <w:rFonts w:ascii="Times" w:hAnsi="Times" w:cs="Times"/>
          <w:sz w:val="38"/>
          <w:szCs w:val="38"/>
        </w:rPr>
        <w:t xml:space="preserve">The Socratic Approach – some guidelines </w:t>
      </w:r>
    </w:p>
    <w:p w14:paraId="23D5D1DA" w14:textId="7D5C1AA8" w:rsidR="006E205F" w:rsidRDefault="006E205F" w:rsidP="006E205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80" w:lineRule="atLeast"/>
        <w:ind w:hanging="720"/>
        <w:rPr>
          <w:rFonts w:ascii="Times" w:hAnsi="Times" w:cs="Times"/>
        </w:rPr>
      </w:pPr>
      <w:r>
        <w:rPr>
          <w:rFonts w:ascii="Symbol" w:hAnsi="Symbol" w:cs="Symbol"/>
          <w:kern w:val="1"/>
          <w:sz w:val="38"/>
          <w:szCs w:val="38"/>
        </w:rPr>
        <w:tab/>
      </w:r>
      <w:r>
        <w:rPr>
          <w:rFonts w:ascii="Symbol" w:hAnsi="Symbol" w:cs="Symbol"/>
          <w:kern w:val="1"/>
          <w:sz w:val="38"/>
          <w:szCs w:val="38"/>
        </w:rPr>
        <w:tab/>
      </w:r>
      <w:r>
        <w:rPr>
          <w:rFonts w:ascii="Symbol" w:hAnsi="Symbol" w:cs="Symbol"/>
          <w:sz w:val="38"/>
          <w:szCs w:val="38"/>
        </w:rPr>
        <w:t></w:t>
      </w:r>
      <w:r>
        <w:rPr>
          <w:rFonts w:ascii="Symbol" w:hAnsi="Symbol" w:cs="Symbol"/>
          <w:sz w:val="38"/>
          <w:szCs w:val="38"/>
        </w:rPr>
        <w:t></w:t>
      </w:r>
      <w:r>
        <w:rPr>
          <w:rFonts w:ascii="Calibri" w:hAnsi="Calibri" w:cs="Calibri"/>
          <w:sz w:val="38"/>
          <w:szCs w:val="38"/>
        </w:rPr>
        <w:t xml:space="preserve">Don’t concentrate purely on your own thoughts. </w:t>
      </w:r>
      <w:r>
        <w:rPr>
          <w:rFonts w:ascii="MS Mincho" w:eastAsia="MS Mincho" w:hAnsi="MS Mincho" w:cs="MS Mincho"/>
        </w:rPr>
        <w:t> </w:t>
      </w:r>
    </w:p>
    <w:p w14:paraId="5CE068BE" w14:textId="5177AD3F" w:rsidR="006E205F" w:rsidRDefault="006E205F" w:rsidP="006E205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80" w:lineRule="atLeast"/>
        <w:ind w:hanging="720"/>
        <w:rPr>
          <w:rFonts w:ascii="Times" w:hAnsi="Times" w:cs="Times"/>
        </w:rPr>
      </w:pPr>
      <w:r>
        <w:rPr>
          <w:rFonts w:ascii="Symbol" w:hAnsi="Symbol" w:cs="Symbol"/>
          <w:kern w:val="1"/>
          <w:sz w:val="38"/>
          <w:szCs w:val="38"/>
        </w:rPr>
        <w:tab/>
      </w:r>
      <w:r>
        <w:rPr>
          <w:rFonts w:ascii="Symbol" w:hAnsi="Symbol" w:cs="Symbol"/>
          <w:kern w:val="1"/>
          <w:sz w:val="38"/>
          <w:szCs w:val="38"/>
        </w:rPr>
        <w:tab/>
      </w:r>
      <w:r>
        <w:rPr>
          <w:rFonts w:ascii="Symbol" w:hAnsi="Symbol" w:cs="Symbol"/>
          <w:sz w:val="38"/>
          <w:szCs w:val="38"/>
        </w:rPr>
        <w:t></w:t>
      </w:r>
      <w:r>
        <w:rPr>
          <w:rFonts w:ascii="Symbol" w:hAnsi="Symbol" w:cs="Symbol"/>
          <w:sz w:val="38"/>
          <w:szCs w:val="38"/>
        </w:rPr>
        <w:t></w:t>
      </w:r>
      <w:r>
        <w:rPr>
          <w:rFonts w:ascii="Calibri" w:hAnsi="Calibri" w:cs="Calibri"/>
          <w:sz w:val="38"/>
          <w:szCs w:val="38"/>
        </w:rPr>
        <w:t xml:space="preserve">Make an effort to understand the contribution of others </w:t>
      </w:r>
      <w:r>
        <w:rPr>
          <w:rFonts w:ascii="MS Mincho" w:eastAsia="MS Mincho" w:hAnsi="MS Mincho" w:cs="MS Mincho"/>
        </w:rPr>
        <w:t> </w:t>
      </w:r>
    </w:p>
    <w:p w14:paraId="281F24FB" w14:textId="773E1A6E" w:rsidR="006E205F" w:rsidRDefault="006E205F" w:rsidP="006E205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80" w:lineRule="atLeast"/>
        <w:ind w:hanging="720"/>
        <w:rPr>
          <w:rFonts w:ascii="Times" w:hAnsi="Times" w:cs="Times"/>
        </w:rPr>
      </w:pPr>
      <w:r>
        <w:rPr>
          <w:rFonts w:ascii="Symbol" w:hAnsi="Symbol" w:cs="Symbol"/>
          <w:kern w:val="1"/>
          <w:sz w:val="38"/>
          <w:szCs w:val="38"/>
        </w:rPr>
        <w:tab/>
      </w:r>
      <w:r>
        <w:rPr>
          <w:rFonts w:ascii="Symbol" w:hAnsi="Symbol" w:cs="Symbol"/>
          <w:kern w:val="1"/>
          <w:sz w:val="38"/>
          <w:szCs w:val="38"/>
        </w:rPr>
        <w:tab/>
      </w:r>
      <w:r>
        <w:rPr>
          <w:rFonts w:ascii="Symbol" w:hAnsi="Symbol" w:cs="Symbol"/>
          <w:sz w:val="38"/>
          <w:szCs w:val="38"/>
        </w:rPr>
        <w:t></w:t>
      </w:r>
      <w:r>
        <w:rPr>
          <w:rFonts w:ascii="Symbol" w:hAnsi="Symbol" w:cs="Symbol"/>
          <w:sz w:val="38"/>
          <w:szCs w:val="38"/>
        </w:rPr>
        <w:t></w:t>
      </w:r>
      <w:r>
        <w:rPr>
          <w:rFonts w:ascii="Calibri" w:hAnsi="Calibri" w:cs="Calibri"/>
          <w:sz w:val="38"/>
          <w:szCs w:val="38"/>
        </w:rPr>
        <w:t xml:space="preserve">Speak up if you don’t understand something - Seek clarification. </w:t>
      </w:r>
      <w:r>
        <w:rPr>
          <w:rFonts w:ascii="MS Mincho" w:eastAsia="MS Mincho" w:hAnsi="MS Mincho" w:cs="MS Mincho"/>
        </w:rPr>
        <w:t> </w:t>
      </w:r>
    </w:p>
    <w:p w14:paraId="4DDA707F" w14:textId="47AA24D5" w:rsidR="006E205F" w:rsidRDefault="006E205F" w:rsidP="006E205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80" w:lineRule="atLeast"/>
        <w:ind w:hanging="720"/>
        <w:rPr>
          <w:rFonts w:ascii="Times" w:hAnsi="Times" w:cs="Times"/>
        </w:rPr>
      </w:pPr>
      <w:r>
        <w:rPr>
          <w:rFonts w:ascii="Symbol" w:hAnsi="Symbol" w:cs="Symbol"/>
          <w:kern w:val="1"/>
          <w:sz w:val="38"/>
          <w:szCs w:val="38"/>
        </w:rPr>
        <w:tab/>
      </w:r>
      <w:r>
        <w:rPr>
          <w:rFonts w:ascii="Symbol" w:hAnsi="Symbol" w:cs="Symbol"/>
          <w:kern w:val="1"/>
          <w:sz w:val="38"/>
          <w:szCs w:val="38"/>
        </w:rPr>
        <w:tab/>
      </w:r>
      <w:r w:rsidR="00A441F0">
        <w:rPr>
          <w:rFonts w:ascii="Symbol" w:hAnsi="Symbol" w:cs="Symbol"/>
          <w:sz w:val="38"/>
          <w:szCs w:val="38"/>
        </w:rPr>
        <w:t></w:t>
      </w:r>
      <w:r w:rsidR="00A441F0">
        <w:rPr>
          <w:rFonts w:ascii="Symbol" w:hAnsi="Symbol" w:cs="Symbol"/>
          <w:sz w:val="38"/>
          <w:szCs w:val="38"/>
        </w:rPr>
        <w:t></w:t>
      </w:r>
      <w:r>
        <w:rPr>
          <w:rFonts w:ascii="Calibri" w:hAnsi="Calibri" w:cs="Calibri"/>
          <w:sz w:val="38"/>
          <w:szCs w:val="38"/>
        </w:rPr>
        <w:t xml:space="preserve">Keep grounded in the concrete example – refer back to the example. </w:t>
      </w:r>
      <w:r>
        <w:rPr>
          <w:rFonts w:ascii="MS Mincho" w:eastAsia="MS Mincho" w:hAnsi="MS Mincho" w:cs="MS Mincho"/>
        </w:rPr>
        <w:t> </w:t>
      </w:r>
    </w:p>
    <w:p w14:paraId="501AA4A2" w14:textId="6553D193" w:rsidR="006E205F" w:rsidRDefault="006E205F" w:rsidP="006E205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80" w:lineRule="atLeast"/>
        <w:ind w:hanging="720"/>
        <w:rPr>
          <w:rFonts w:ascii="Times" w:hAnsi="Times" w:cs="Times"/>
        </w:rPr>
      </w:pPr>
      <w:r>
        <w:rPr>
          <w:rFonts w:ascii="Symbol" w:hAnsi="Symbol" w:cs="Symbol"/>
          <w:kern w:val="1"/>
          <w:sz w:val="38"/>
          <w:szCs w:val="38"/>
        </w:rPr>
        <w:tab/>
      </w:r>
      <w:r>
        <w:rPr>
          <w:rFonts w:ascii="Symbol" w:hAnsi="Symbol" w:cs="Symbol"/>
          <w:kern w:val="1"/>
          <w:sz w:val="38"/>
          <w:szCs w:val="38"/>
        </w:rPr>
        <w:tab/>
      </w:r>
      <w:r>
        <w:rPr>
          <w:rFonts w:ascii="Symbol" w:hAnsi="Symbol" w:cs="Symbol"/>
          <w:sz w:val="38"/>
          <w:szCs w:val="38"/>
        </w:rPr>
        <w:t></w:t>
      </w:r>
      <w:r>
        <w:rPr>
          <w:rFonts w:ascii="Symbol" w:hAnsi="Symbol" w:cs="Symbol"/>
          <w:sz w:val="38"/>
          <w:szCs w:val="38"/>
        </w:rPr>
        <w:t></w:t>
      </w:r>
      <w:r>
        <w:rPr>
          <w:rFonts w:ascii="Calibri" w:hAnsi="Calibri" w:cs="Calibri"/>
          <w:sz w:val="38"/>
          <w:szCs w:val="38"/>
        </w:rPr>
        <w:t xml:space="preserve">Inquiry into relevant questions continues as long as participants hold conflicting views or have not yet achieved clarity. </w:t>
      </w:r>
      <w:r>
        <w:rPr>
          <w:rFonts w:ascii="MS Mincho" w:eastAsia="MS Mincho" w:hAnsi="MS Mincho" w:cs="MS Mincho"/>
        </w:rPr>
        <w:t> </w:t>
      </w:r>
    </w:p>
    <w:p w14:paraId="292AB54B" w14:textId="5B9BD835" w:rsidR="006E205F" w:rsidRDefault="006E205F" w:rsidP="006E205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80" w:lineRule="atLeast"/>
        <w:ind w:hanging="720"/>
        <w:rPr>
          <w:rFonts w:ascii="Times" w:hAnsi="Times" w:cs="Times"/>
        </w:rPr>
      </w:pPr>
      <w:r>
        <w:rPr>
          <w:rFonts w:ascii="Symbol" w:hAnsi="Symbol" w:cs="Symbol"/>
          <w:kern w:val="1"/>
          <w:sz w:val="38"/>
          <w:szCs w:val="38"/>
        </w:rPr>
        <w:tab/>
      </w:r>
      <w:r>
        <w:rPr>
          <w:rFonts w:ascii="Symbol" w:hAnsi="Symbol" w:cs="Symbol"/>
          <w:kern w:val="1"/>
          <w:sz w:val="38"/>
          <w:szCs w:val="38"/>
        </w:rPr>
        <w:tab/>
      </w:r>
      <w:r>
        <w:rPr>
          <w:rFonts w:ascii="Symbol" w:hAnsi="Symbol" w:cs="Symbol"/>
          <w:sz w:val="38"/>
          <w:szCs w:val="38"/>
        </w:rPr>
        <w:t></w:t>
      </w:r>
      <w:r>
        <w:rPr>
          <w:rFonts w:ascii="Symbol" w:hAnsi="Symbol" w:cs="Symbol"/>
          <w:sz w:val="38"/>
          <w:szCs w:val="38"/>
        </w:rPr>
        <w:t></w:t>
      </w:r>
      <w:r>
        <w:rPr>
          <w:rFonts w:ascii="Calibri" w:hAnsi="Calibri" w:cs="Calibri"/>
          <w:sz w:val="38"/>
          <w:szCs w:val="38"/>
        </w:rPr>
        <w:t xml:space="preserve">Contributions should be based on your own experience NOT on what you have read or heard. </w:t>
      </w:r>
      <w:r>
        <w:rPr>
          <w:rFonts w:ascii="MS Mincho" w:eastAsia="MS Mincho" w:hAnsi="MS Mincho" w:cs="MS Mincho"/>
        </w:rPr>
        <w:t> </w:t>
      </w:r>
    </w:p>
    <w:p w14:paraId="6679BAF0" w14:textId="04C24100" w:rsidR="006E205F" w:rsidRDefault="006E205F" w:rsidP="006E205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80" w:lineRule="atLeast"/>
        <w:ind w:hanging="720"/>
        <w:rPr>
          <w:rFonts w:ascii="Times" w:hAnsi="Times" w:cs="Times"/>
        </w:rPr>
      </w:pPr>
      <w:r>
        <w:rPr>
          <w:rFonts w:ascii="Symbol" w:hAnsi="Symbol" w:cs="Symbol"/>
          <w:kern w:val="1"/>
          <w:sz w:val="38"/>
          <w:szCs w:val="38"/>
        </w:rPr>
        <w:tab/>
      </w:r>
      <w:r>
        <w:rPr>
          <w:rFonts w:ascii="Symbol" w:hAnsi="Symbol" w:cs="Symbol"/>
          <w:kern w:val="1"/>
          <w:sz w:val="38"/>
          <w:szCs w:val="38"/>
        </w:rPr>
        <w:tab/>
      </w:r>
      <w:r>
        <w:rPr>
          <w:rFonts w:ascii="Symbol" w:hAnsi="Symbol" w:cs="Symbol"/>
          <w:sz w:val="38"/>
          <w:szCs w:val="38"/>
        </w:rPr>
        <w:t></w:t>
      </w:r>
      <w:r>
        <w:rPr>
          <w:rFonts w:ascii="Symbol" w:hAnsi="Symbol" w:cs="Symbol"/>
          <w:sz w:val="38"/>
          <w:szCs w:val="38"/>
        </w:rPr>
        <w:t></w:t>
      </w:r>
      <w:r>
        <w:rPr>
          <w:rFonts w:ascii="Calibri" w:hAnsi="Calibri" w:cs="Calibri"/>
          <w:sz w:val="38"/>
          <w:szCs w:val="38"/>
        </w:rPr>
        <w:t xml:space="preserve">Honest thinking and questioning. </w:t>
      </w:r>
      <w:r>
        <w:rPr>
          <w:rFonts w:ascii="MS Mincho" w:eastAsia="MS Mincho" w:hAnsi="MS Mincho" w:cs="MS Mincho"/>
        </w:rPr>
        <w:t> </w:t>
      </w:r>
    </w:p>
    <w:p w14:paraId="670567F8" w14:textId="2B444503" w:rsidR="006E205F" w:rsidRDefault="006E205F" w:rsidP="006E205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80" w:lineRule="atLeast"/>
        <w:ind w:hanging="720"/>
        <w:rPr>
          <w:rFonts w:ascii="Times" w:hAnsi="Times" w:cs="Times"/>
        </w:rPr>
      </w:pPr>
      <w:r>
        <w:rPr>
          <w:rFonts w:ascii="Symbol" w:hAnsi="Symbol" w:cs="Symbol"/>
          <w:kern w:val="1"/>
          <w:sz w:val="38"/>
          <w:szCs w:val="38"/>
        </w:rPr>
        <w:tab/>
      </w:r>
      <w:r>
        <w:rPr>
          <w:rFonts w:ascii="Symbol" w:hAnsi="Symbol" w:cs="Symbol"/>
          <w:kern w:val="1"/>
          <w:sz w:val="38"/>
          <w:szCs w:val="38"/>
        </w:rPr>
        <w:tab/>
      </w:r>
      <w:r>
        <w:rPr>
          <w:rFonts w:ascii="Symbol" w:hAnsi="Symbol" w:cs="Symbol"/>
          <w:sz w:val="38"/>
          <w:szCs w:val="38"/>
        </w:rPr>
        <w:t></w:t>
      </w:r>
      <w:r>
        <w:rPr>
          <w:rFonts w:ascii="Symbol" w:hAnsi="Symbol" w:cs="Symbol"/>
          <w:sz w:val="38"/>
          <w:szCs w:val="38"/>
        </w:rPr>
        <w:t></w:t>
      </w:r>
      <w:r>
        <w:rPr>
          <w:rFonts w:ascii="Calibri" w:hAnsi="Calibri" w:cs="Calibri"/>
          <w:sz w:val="38"/>
          <w:szCs w:val="38"/>
        </w:rPr>
        <w:t xml:space="preserve">Responsibility to express thoughts as clearly and concisely as possible. </w:t>
      </w:r>
      <w:r>
        <w:rPr>
          <w:rFonts w:ascii="MS Mincho" w:eastAsia="MS Mincho" w:hAnsi="MS Mincho" w:cs="MS Mincho"/>
        </w:rPr>
        <w:t> </w:t>
      </w:r>
    </w:p>
    <w:p w14:paraId="55728CAE" w14:textId="75185DC7" w:rsidR="006E205F" w:rsidRDefault="006E205F" w:rsidP="006E205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80" w:lineRule="atLeast"/>
        <w:ind w:hanging="720"/>
        <w:rPr>
          <w:rFonts w:ascii="Times" w:hAnsi="Times" w:cs="Times"/>
        </w:rPr>
      </w:pPr>
      <w:r>
        <w:rPr>
          <w:rFonts w:ascii="Symbol" w:hAnsi="Symbol" w:cs="Symbol"/>
          <w:kern w:val="1"/>
          <w:sz w:val="38"/>
          <w:szCs w:val="38"/>
        </w:rPr>
        <w:tab/>
      </w:r>
      <w:r>
        <w:rPr>
          <w:rFonts w:ascii="Symbol" w:hAnsi="Symbol" w:cs="Symbol"/>
          <w:kern w:val="1"/>
          <w:sz w:val="38"/>
          <w:szCs w:val="38"/>
        </w:rPr>
        <w:tab/>
      </w:r>
      <w:r>
        <w:rPr>
          <w:rFonts w:ascii="Symbol" w:hAnsi="Symbol" w:cs="Symbol"/>
          <w:sz w:val="38"/>
          <w:szCs w:val="38"/>
        </w:rPr>
        <w:t></w:t>
      </w:r>
      <w:r>
        <w:rPr>
          <w:rFonts w:ascii="Symbol" w:hAnsi="Symbol" w:cs="Symbol"/>
          <w:sz w:val="38"/>
          <w:szCs w:val="38"/>
        </w:rPr>
        <w:t></w:t>
      </w:r>
      <w:bookmarkStart w:id="0" w:name="_GoBack"/>
      <w:bookmarkEnd w:id="0"/>
      <w:r>
        <w:rPr>
          <w:rFonts w:ascii="Calibri" w:hAnsi="Calibri" w:cs="Calibri"/>
          <w:sz w:val="38"/>
          <w:szCs w:val="38"/>
        </w:rPr>
        <w:t xml:space="preserve">Very careful listening </w:t>
      </w:r>
      <w:r>
        <w:rPr>
          <w:rFonts w:ascii="MS Mincho" w:eastAsia="MS Mincho" w:hAnsi="MS Mincho" w:cs="MS Mincho"/>
        </w:rPr>
        <w:t> </w:t>
      </w:r>
    </w:p>
    <w:p w14:paraId="268BC528" w14:textId="77777777" w:rsidR="00E21021" w:rsidRDefault="00E21021"/>
    <w:sectPr w:rsidR="00E21021" w:rsidSect="007566C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5F"/>
    <w:rsid w:val="005E5B8E"/>
    <w:rsid w:val="006E205F"/>
    <w:rsid w:val="00A441F0"/>
    <w:rsid w:val="00E2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90C7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588</Characters>
  <Application>Microsoft Macintosh Word</Application>
  <DocSecurity>0</DocSecurity>
  <Lines>4</Lines>
  <Paragraphs>1</Paragraphs>
  <ScaleCrop>false</ScaleCrop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2016-09-06T19:08:00Z</dcterms:created>
  <dcterms:modified xsi:type="dcterms:W3CDTF">2016-09-06T19:10:00Z</dcterms:modified>
</cp:coreProperties>
</file>